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F" w:rsidRPr="008C214F" w:rsidRDefault="008C214F" w:rsidP="008C214F">
      <w:pPr>
        <w:pStyle w:val="BodyTextIndent2"/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ნინო მიქავა</w:t>
      </w:r>
    </w:p>
    <w:p w:rsidR="008C214F" w:rsidRDefault="008C214F" w:rsidP="008C214F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8C214F" w:rsidRDefault="008C214F" w:rsidP="008C214F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909"/>
        <w:gridCol w:w="2600"/>
        <w:gridCol w:w="3210"/>
      </w:tblGrid>
      <w:tr w:rsidR="008C214F" w:rsidTr="008C214F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</w:t>
            </w:r>
          </w:p>
        </w:tc>
      </w:tr>
      <w:tr w:rsidR="008C214F" w:rsidTr="008C214F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ქ. წალენჯიხა, </w:t>
            </w:r>
            <w:proofErr w:type="spellStart"/>
            <w:r>
              <w:rPr>
                <w:rFonts w:ascii="Sylfaen" w:hAnsi="Sylfaen"/>
                <w:lang w:val="ka-GE"/>
              </w:rPr>
              <w:t>სალიას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ქ N5</w:t>
            </w:r>
          </w:p>
        </w:tc>
      </w:tr>
      <w:tr w:rsidR="008C214F" w:rsidTr="008C214F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5200</w:t>
            </w:r>
          </w:p>
        </w:tc>
      </w:tr>
      <w:tr w:rsidR="008C214F" w:rsidTr="008C214F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აპარატი</w:t>
            </w:r>
          </w:p>
        </w:tc>
      </w:tr>
      <w:tr w:rsidR="008C214F" w:rsidTr="008C214F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proofErr w:type="spellStart"/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საორგანიზაციო  განყოფილება</w:t>
            </w:r>
          </w:p>
        </w:tc>
      </w:tr>
      <w:tr w:rsidR="008C214F" w:rsidTr="008C214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C214F" w:rsidTr="008C214F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აპარატის საორგანიზაციო განყოფილების </w:t>
            </w:r>
            <w:proofErr w:type="spellStart"/>
            <w:r>
              <w:rPr>
                <w:rFonts w:ascii="Sylfaen" w:hAnsi="Sylfaen"/>
                <w:lang w:val="ka-GE"/>
              </w:rPr>
              <w:t>წამყ</w:t>
            </w:r>
            <w:proofErr w:type="spellEnd"/>
            <w:r>
              <w:rPr>
                <w:rFonts w:ascii="Sylfaen" w:hAnsi="Sylfaen"/>
                <w:lang w:val="ka-GE"/>
              </w:rPr>
              <w:t>. სპეციალისტი საორგანიზაციო  საკითხებში</w:t>
            </w:r>
          </w:p>
        </w:tc>
      </w:tr>
      <w:tr w:rsidR="008C214F" w:rsidTr="008C214F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C214F" w:rsidTr="008C214F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III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14F" w:rsidRDefault="008C214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C214F" w:rsidTr="008C214F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37575" id="Straight Connector 2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B114C" id="Straight Connector 1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საორგანიზაციო განყოფილება </w:t>
            </w:r>
          </w:p>
        </w:tc>
      </w:tr>
      <w:tr w:rsidR="008C214F" w:rsidTr="008C214F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  <w:lang w:val="ru-RU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14F" w:rsidRDefault="008C214F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8C214F" w:rsidTr="008C214F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14F" w:rsidRDefault="008C21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ru-RU"/>
              </w:rPr>
            </w:pPr>
          </w:p>
        </w:tc>
      </w:tr>
      <w:tr w:rsidR="008C214F" w:rsidTr="008C214F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214F" w:rsidRDefault="008C21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საორგანიზაციო განყოფილების წამყვანი სპეციალისტი საორგანიზაციო საკითხებში</w:t>
            </w:r>
          </w:p>
        </w:tc>
      </w:tr>
      <w:tr w:rsidR="008C214F" w:rsidTr="008C214F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09:00 -18:00;   შესვენება 13:00-14:00</w:t>
            </w:r>
          </w:p>
        </w:tc>
      </w:tr>
      <w:tr w:rsidR="008C214F" w:rsidTr="008C214F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C214F" w:rsidRDefault="008C214F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750</w:t>
            </w:r>
          </w:p>
        </w:tc>
      </w:tr>
    </w:tbl>
    <w:p w:rsidR="008C214F" w:rsidRDefault="008C214F" w:rsidP="008C214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8C214F" w:rsidRDefault="008C214F" w:rsidP="008C214F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2"/>
        <w:gridCol w:w="2483"/>
      </w:tblGrid>
      <w:tr w:rsidR="008C214F" w:rsidTr="008C214F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C214F" w:rsidRDefault="008C214F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lastRenderedPageBreak/>
              <w:t>თანამდებობის მიზანი</w:t>
            </w:r>
          </w:p>
        </w:tc>
      </w:tr>
      <w:tr w:rsidR="008C214F" w:rsidTr="008C214F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გამართულად მუშაობის უზრუნველყოფა.</w:t>
            </w:r>
          </w:p>
        </w:tc>
      </w:tr>
      <w:tr w:rsidR="008C214F" w:rsidTr="008C214F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214F" w:rsidRDefault="008C214F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ფუნქციები (მოვალეობები)  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C214F" w:rsidRDefault="008C214F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პრიორიტეტულობა</w:t>
            </w:r>
          </w:p>
        </w:tc>
      </w:tr>
      <w:tr w:rsidR="008C214F" w:rsidTr="008C214F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C214F" w:rsidRDefault="008C214F">
            <w:pPr>
              <w:pStyle w:val="ListParagraph"/>
              <w:spacing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შიდა </w:t>
            </w:r>
            <w:proofErr w:type="spellStart"/>
            <w:r>
              <w:rPr>
                <w:rFonts w:ascii="Sylfaen" w:hAnsi="Sylfaen"/>
                <w:lang w:val="ka-GE"/>
              </w:rPr>
              <w:t>დოკუმენტბრუნვის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წარმოება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 xml:space="preserve">            მაღალი</w:t>
            </w:r>
          </w:p>
        </w:tc>
      </w:tr>
      <w:tr w:rsidR="008C214F" w:rsidTr="008C214F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C214F" w:rsidRDefault="008C214F">
            <w:pPr>
              <w:pStyle w:val="ListParagraph"/>
              <w:spacing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სხდომაზე </w:t>
            </w:r>
            <w:proofErr w:type="spellStart"/>
            <w:r>
              <w:rPr>
                <w:rFonts w:ascii="Sylfaen" w:hAnsi="Sylfaen"/>
                <w:lang w:val="ka-GE"/>
              </w:rPr>
              <w:t>განსახილვევლ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საკითხთან დაკავშირებული მასალების გამრავლება და დარიგება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             მაღალი</w:t>
            </w:r>
          </w:p>
        </w:tc>
      </w:tr>
      <w:tr w:rsidR="008C214F" w:rsidTr="008C214F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C214F" w:rsidRDefault="008C214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მოსახლეობიდან ინიცირების წესით შემოსული საკითხების რეგისტრაცია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pStyle w:val="BodyText"/>
              <w:tabs>
                <w:tab w:val="left" w:pos="480"/>
              </w:tabs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ru-RU" w:eastAsia="en-US"/>
              </w:rPr>
              <w:tab/>
            </w: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8C214F" w:rsidTr="008C214F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C214F" w:rsidRDefault="008C214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საკრებულოს სხდომებზე მოწვეულ პირთა გაფრთხილება-მოწვევა და მათი რეგისტრაციის უზრუნველყოფა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8C214F" w:rsidTr="008C214F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C214F" w:rsidRDefault="008C214F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ru-RU"/>
              </w:rPr>
              <w:t>საკრებულოს</w:t>
            </w:r>
            <w:r>
              <w:rPr>
                <w:rFonts w:ascii="Sylfaen" w:hAnsi="Sylfaen" w:cs="Sylfaen"/>
                <w:lang w:val="ka-GE"/>
              </w:rPr>
              <w:t xml:space="preserve"> წევრების 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შეხვედრების</w:t>
            </w:r>
            <w:r>
              <w:rPr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ორგანიზება</w:t>
            </w:r>
            <w:r>
              <w:rPr>
                <w:lang w:val="ru-RU"/>
              </w:rPr>
              <w:t xml:space="preserve"> </w:t>
            </w:r>
            <w:r>
              <w:rPr>
                <w:rFonts w:ascii="Sylfaen" w:hAnsi="Sylfaen" w:cs="Sylfaen"/>
                <w:lang w:val="ru-RU"/>
              </w:rPr>
              <w:t>მოსახლეობასთან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8C214F" w:rsidTr="008C214F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C214F" w:rsidRDefault="008C214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წესრიგის დაცვის, კენჭისყრის პროცედურების ჩატარების, ხმების დათვლის უზრუნველყოფა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8C214F" w:rsidTr="008C214F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C214F" w:rsidRDefault="008C214F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წევრთა შეხვედრების ორგანიზება მოსახლეობასთან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8C214F" w:rsidTr="008C214F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C214F" w:rsidRDefault="008C214F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 w:eastAsia="en-US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 შესრულებისას ურთიერთობა აქვს (შიდა და გარე)</w:t>
            </w:r>
          </w:p>
        </w:tc>
      </w:tr>
      <w:tr w:rsidR="008C214F" w:rsidTr="008C214F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pStyle w:val="ListParagraph"/>
              <w:ind w:left="360"/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</w:pPr>
            <w:proofErr w:type="spellStart"/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გარე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: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მუნიციპალიტეტის</w:t>
            </w:r>
            <w:proofErr w:type="spellEnd"/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გამგეობა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</w:p>
        </w:tc>
      </w:tr>
      <w:tr w:rsidR="008C214F" w:rsidTr="008C214F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     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შიდა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: 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თავმჯდომარე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კომისიები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ფრაქციები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ru-RU" w:eastAsia="en-US"/>
              </w:rPr>
              <w:t xml:space="preserve">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წევრები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აპარატის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თანამშრომლები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>.</w:t>
            </w:r>
          </w:p>
        </w:tc>
      </w:tr>
      <w:tr w:rsidR="008C214F" w:rsidTr="008C214F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C214F" w:rsidRDefault="008C214F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ანგარიშგება </w:t>
            </w:r>
          </w:p>
        </w:tc>
      </w:tr>
      <w:tr w:rsidR="008C214F" w:rsidTr="008C214F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14F" w:rsidRDefault="008C214F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წელიწადში ერთხელ  საორგანიზაციო განყოფილების უფროსის წინაშე</w:t>
            </w:r>
          </w:p>
          <w:p w:rsidR="008C214F" w:rsidRDefault="008C214F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</w:tbl>
    <w:p w:rsidR="008C214F" w:rsidRDefault="008C214F" w:rsidP="008C214F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8C214F" w:rsidRDefault="008C214F" w:rsidP="008C214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5027"/>
      </w:tblGrid>
      <w:tr w:rsidR="008C214F" w:rsidTr="008C214F">
        <w:trPr>
          <w:trHeight w:val="271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C214F" w:rsidRDefault="008C214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8C214F" w:rsidTr="008C214F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ru-RU"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8C214F" w:rsidTr="008C214F">
        <w:trPr>
          <w:trHeight w:val="334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  <w:r>
              <w:rPr>
                <w:rFonts w:ascii="Sylfaen" w:hAnsi="Sylfaen"/>
                <w:lang w:val="ka-GE"/>
              </w:rPr>
              <w:t xml:space="preserve"> : </w:t>
            </w:r>
          </w:p>
        </w:tc>
      </w:tr>
      <w:tr w:rsidR="008C214F" w:rsidTr="008C214F">
        <w:trPr>
          <w:trHeight w:val="66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rPr>
                <w:rFonts w:ascii="Sylfaen" w:hAnsi="Sylfaen"/>
                <w:lang w:val="ka-GE"/>
              </w:rPr>
            </w:pPr>
          </w:p>
        </w:tc>
      </w:tr>
      <w:tr w:rsidR="008C214F" w:rsidTr="008C214F">
        <w:trPr>
          <w:trHeight w:val="357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8C214F" w:rsidTr="008C214F">
        <w:trPr>
          <w:trHeight w:val="63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ზოგადი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C214F" w:rsidTr="008C214F">
        <w:trPr>
          <w:trHeight w:val="42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C214F" w:rsidTr="008C214F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C214F" w:rsidRDefault="008C214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8C214F" w:rsidTr="008C214F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ka-GE"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 xml:space="preserve">აუცილებელი: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8C214F" w:rsidTr="008C214F">
        <w:trPr>
          <w:trHeight w:val="276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8C214F" w:rsidTr="008C214F">
        <w:trPr>
          <w:trHeight w:val="119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pStyle w:val="ListParagraph"/>
              <w:ind w:left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1.საქართველოს კონსტიტუცია</w:t>
            </w:r>
          </w:p>
          <w:p w:rsidR="008C214F" w:rsidRDefault="008C214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2. საქართველოს კანონი „საჯარო სამსახურის შესახებ“</w:t>
            </w:r>
          </w:p>
          <w:p w:rsidR="008C214F" w:rsidRDefault="008C214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 საქართველოს ორგანული კანონი „ადგილობრივი თვითმმართველობის კოდექსი“</w:t>
            </w:r>
          </w:p>
          <w:p w:rsidR="008C214F" w:rsidRDefault="008C214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4. წალენჯიხის მუნიციპალიტეტის საკრებულოს რეგლამენტი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C214F" w:rsidTr="008C214F">
        <w:trPr>
          <w:trHeight w:val="391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8C214F" w:rsidTr="008C214F">
        <w:trPr>
          <w:trHeight w:val="4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8C214F" w:rsidTr="008C214F">
        <w:trPr>
          <w:trHeight w:val="94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 w:rsidP="00DC22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Microsoft Office Word</w:t>
            </w:r>
            <w:r>
              <w:rPr>
                <w:rFonts w:ascii="Sylfaen" w:hAnsi="Sylfaen"/>
                <w:lang w:val="ka-GE"/>
              </w:rPr>
              <w:t>-კარგი</w:t>
            </w:r>
          </w:p>
          <w:p w:rsidR="008C214F" w:rsidRDefault="008C214F" w:rsidP="00DC22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Microsoft Office Excel</w:t>
            </w:r>
            <w:r>
              <w:rPr>
                <w:rFonts w:ascii="Sylfaen" w:hAnsi="Sylfaen"/>
                <w:lang w:val="ka-GE"/>
              </w:rPr>
              <w:t>-კარგი</w:t>
            </w:r>
          </w:p>
          <w:p w:rsidR="008C214F" w:rsidRDefault="008C214F" w:rsidP="00DC22A8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>Internet Explorer</w:t>
            </w:r>
            <w:r>
              <w:rPr>
                <w:rFonts w:ascii="Sylfaen" w:hAnsi="Sylfaen"/>
                <w:lang w:val="ka-GE"/>
              </w:rPr>
              <w:t>-კარგი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214F" w:rsidRDefault="008C214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C214F" w:rsidTr="008C214F">
        <w:trPr>
          <w:trHeight w:val="5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უცხო ენები  / ცოდნის დონე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  / ცოდნის დონე</w:t>
            </w:r>
          </w:p>
        </w:tc>
      </w:tr>
      <w:tr w:rsidR="008C214F" w:rsidTr="008C214F">
        <w:trPr>
          <w:trHeight w:val="8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14F" w:rsidRDefault="008C21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14F" w:rsidRDefault="008C21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  <w:p w:rsidR="008C214F" w:rsidRDefault="008C214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C214F" w:rsidTr="008C214F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C214F" w:rsidRDefault="008C214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C214F" w:rsidTr="008C214F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8C214F" w:rsidTr="008C214F">
        <w:trPr>
          <w:trHeight w:val="414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სამუშაო</w:t>
            </w:r>
            <w:r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სამუშაო</w:t>
            </w:r>
            <w:r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C214F" w:rsidTr="008C214F">
        <w:trPr>
          <w:trHeight w:val="61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გამოცდილების</w:t>
            </w:r>
            <w:r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გამოცდილების</w:t>
            </w:r>
            <w:r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8C214F" w:rsidTr="008C214F">
        <w:trPr>
          <w:trHeight w:val="40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lang w:val="ru-RU"/>
              </w:rPr>
              <w:t>: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C214F" w:rsidRDefault="008C214F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lang w:val="ru-RU"/>
              </w:rPr>
              <w:t>:</w:t>
            </w:r>
          </w:p>
        </w:tc>
      </w:tr>
      <w:tr w:rsidR="008C214F" w:rsidTr="008C214F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8C214F" w:rsidRDefault="008C214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8C214F" w:rsidTr="008C214F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214F" w:rsidRDefault="008C214F" w:rsidP="00DC22A8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8C214F" w:rsidRDefault="008C214F" w:rsidP="00DC22A8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8C214F" w:rsidRDefault="008C214F" w:rsidP="00DC22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8C214F" w:rsidRDefault="008C214F" w:rsidP="00DC22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8C214F" w:rsidRDefault="008C214F" w:rsidP="00DC22A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</w:tc>
      </w:tr>
    </w:tbl>
    <w:p w:rsidR="008C214F" w:rsidRDefault="008C214F" w:rsidP="008C214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8C214F" w:rsidRPr="008C214F" w:rsidRDefault="008C214F" w:rsidP="008C214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8C214F">
        <w:rPr>
          <w:rFonts w:ascii="Sylfaen" w:eastAsia="Calibri" w:hAnsi="Sylfaen"/>
          <w:b/>
          <w:bCs/>
          <w:sz w:val="22"/>
          <w:szCs w:val="22"/>
          <w:lang w:val="ka-GE"/>
        </w:rPr>
        <w:t>საკრებულოს აპარატის საორგანიზაციო განყოფილების უფროსი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: </w:t>
      </w:r>
      <w:bookmarkStart w:id="0" w:name="_GoBack"/>
      <w:bookmarkEnd w:id="0"/>
      <w:r w:rsidRPr="008C214F">
        <w:rPr>
          <w:rFonts w:ascii="Sylfaen" w:eastAsia="Calibri" w:hAnsi="Sylfaen"/>
          <w:b/>
          <w:bCs/>
          <w:sz w:val="22"/>
          <w:szCs w:val="22"/>
        </w:rPr>
        <w:t xml:space="preserve"> </w:t>
      </w:r>
      <w:r w:rsidRPr="008C214F">
        <w:rPr>
          <w:rFonts w:ascii="Sylfaen" w:eastAsia="Calibri" w:hAnsi="Sylfaen"/>
          <w:b/>
          <w:bCs/>
          <w:sz w:val="22"/>
          <w:szCs w:val="22"/>
          <w:lang w:val="ka-GE"/>
        </w:rPr>
        <w:t>უჩა მოლაშხია</w:t>
      </w:r>
    </w:p>
    <w:p w:rsidR="008C214F" w:rsidRPr="008C214F" w:rsidRDefault="008C214F" w:rsidP="008C214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027569" w:rsidRDefault="00027569"/>
    <w:sectPr w:rsidR="00027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96571"/>
    <w:multiLevelType w:val="hybridMultilevel"/>
    <w:tmpl w:val="D6005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4F"/>
    <w:rsid w:val="00027569"/>
    <w:rsid w:val="008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BBF6C-DD0A-4262-A679-8E1196B5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14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C214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C214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8C214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C214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8C214F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2017-09-20T10:34:00Z</dcterms:created>
  <dcterms:modified xsi:type="dcterms:W3CDTF">2017-09-20T10:36:00Z</dcterms:modified>
</cp:coreProperties>
</file>