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102" w:tblpY="-1005"/>
        <w:tblW w:w="13040" w:type="dxa"/>
        <w:tblLook w:val="04A0" w:firstRow="1" w:lastRow="0" w:firstColumn="1" w:lastColumn="0" w:noHBand="0" w:noVBand="1"/>
      </w:tblPr>
      <w:tblGrid>
        <w:gridCol w:w="708"/>
        <w:gridCol w:w="1101"/>
        <w:gridCol w:w="3402"/>
        <w:gridCol w:w="567"/>
        <w:gridCol w:w="2316"/>
        <w:gridCol w:w="2463"/>
        <w:gridCol w:w="1141"/>
        <w:gridCol w:w="1342"/>
      </w:tblGrid>
      <w:tr w:rsidR="00097E79" w:rsidRPr="00B03BDF" w:rsidTr="003E1AA6">
        <w:trPr>
          <w:trHeight w:val="80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trHeight w:val="1350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center"/>
              <w:rPr>
                <w:rFonts w:eastAsia="Times New Roman" w:cs="Calibri"/>
                <w:b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36"/>
                <w:szCs w:val="36"/>
                <w:lang w:val="ka-GE" w:eastAsia="ru-RU"/>
              </w:rPr>
            </w:pPr>
          </w:p>
        </w:tc>
        <w:tc>
          <w:tcPr>
            <w:tcW w:w="7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trHeight w:val="315"/>
        </w:trPr>
        <w:tc>
          <w:tcPr>
            <w:tcW w:w="13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E79" w:rsidRPr="00B03BDF" w:rsidRDefault="00097E79" w:rsidP="003E1AA6">
            <w:pPr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36"/>
                <w:szCs w:val="36"/>
                <w:lang w:val="ka-GE" w:eastAsia="ru-RU"/>
              </w:rPr>
              <w:t xml:space="preserve">ა(ა)იპ  </w:t>
            </w:r>
            <w:r w:rsidRPr="00B03BDF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ru-RU"/>
              </w:rPr>
              <w:t>"</w:t>
            </w:r>
            <w:r w:rsidRPr="00B03BD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წალენჯიხის</w:t>
            </w:r>
            <w:r w:rsidRPr="00B03BDF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B03BD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სათნოების</w:t>
            </w:r>
            <w:r w:rsidRPr="00B03BDF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B03BD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სახლი</w:t>
            </w:r>
            <w:r w:rsidRPr="00B03BDF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ru-RU"/>
              </w:rPr>
              <w:t>"</w:t>
            </w:r>
          </w:p>
        </w:tc>
      </w:tr>
      <w:tr w:rsidR="00097E79" w:rsidRPr="00B03BDF" w:rsidTr="003E1AA6">
        <w:trPr>
          <w:trHeight w:val="285"/>
        </w:trPr>
        <w:tc>
          <w:tcPr>
            <w:tcW w:w="13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E79" w:rsidRPr="00B03BDF" w:rsidRDefault="00097E79" w:rsidP="003E1AA6">
            <w:pPr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B03BDF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2016 </w:t>
            </w:r>
            <w:r w:rsidRPr="00B03BD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წლის</w:t>
            </w:r>
            <w:r w:rsidRPr="00B03BDF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  </w:t>
            </w:r>
            <w:r w:rsidRPr="00B03BD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საშტატო</w:t>
            </w:r>
            <w:r w:rsidRPr="00B03BDF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  <w:r w:rsidRPr="00B03BD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ნუსხა</w:t>
            </w:r>
          </w:p>
        </w:tc>
      </w:tr>
      <w:tr w:rsidR="00097E79" w:rsidRPr="00B03BDF" w:rsidTr="003E1AA6">
        <w:trPr>
          <w:gridAfter w:val="2"/>
          <w:wAfter w:w="2483" w:type="dxa"/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AcadNusx" w:eastAsia="Times New Roman" w:hAnsi="AcadNusx" w:cs="Calibri"/>
                <w:b/>
                <w:color w:val="000000"/>
                <w:sz w:val="24"/>
                <w:szCs w:val="24"/>
                <w:lang w:eastAsia="ru-RU"/>
              </w:rPr>
            </w:pPr>
            <w:r w:rsidRPr="00B03BDF">
              <w:rPr>
                <w:rFonts w:ascii="AcadNusx" w:eastAsia="Times New Roman" w:hAnsi="AcadNusx" w:cs="Calibri"/>
                <w:b/>
                <w:color w:val="000000"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79" w:rsidRPr="00B03BDF" w:rsidRDefault="00097E79" w:rsidP="003E1AA6">
            <w:pPr>
              <w:jc w:val="both"/>
              <w:rPr>
                <w:rFonts w:ascii="AcadNusx" w:eastAsia="Times New Roman" w:hAnsi="AcadNusx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BDF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eastAsia="ru-RU"/>
              </w:rPr>
              <w:t>დასხელება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val="ka-GE" w:eastAsia="ru-RU"/>
              </w:rPr>
              <w:t>სახელი გვარი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E79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  <w:t>ტელეფონის</w:t>
            </w:r>
          </w:p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  <w:t xml:space="preserve"> ნომერი</w:t>
            </w:r>
          </w:p>
        </w:tc>
      </w:tr>
      <w:tr w:rsidR="00097E79" w:rsidRPr="00B03BDF" w:rsidTr="003E1AA6">
        <w:trPr>
          <w:gridAfter w:val="2"/>
          <w:wAfter w:w="248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AcadNusx" w:eastAsia="Times New Roman" w:hAnsi="AcadNusx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BDF">
              <w:rPr>
                <w:rFonts w:ascii="AcadNusx" w:eastAsia="Times New Roman" w:hAnsi="AcadNusx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AcadNusx" w:eastAsia="Times New Roman" w:hAnsi="AcadNusx" w:cs="Calibri"/>
                <w:b/>
                <w:color w:val="000000"/>
                <w:sz w:val="24"/>
                <w:szCs w:val="24"/>
                <w:lang w:eastAsia="ru-RU"/>
              </w:rPr>
            </w:pPr>
            <w:r w:rsidRPr="00B03BD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eastAsia="ru-RU"/>
              </w:rPr>
              <w:t>დირექტორი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 w:eastAsia="ru-RU"/>
              </w:rPr>
              <w:t>გიორგი ჭანია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  <w:t>595 95-77-90</w:t>
            </w:r>
          </w:p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</w:p>
        </w:tc>
      </w:tr>
      <w:tr w:rsidR="00097E79" w:rsidRPr="00B03BDF" w:rsidTr="003E1AA6">
        <w:trPr>
          <w:gridAfter w:val="2"/>
          <w:wAfter w:w="248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AcadNusx" w:eastAsia="Times New Roman" w:hAnsi="AcadNusx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BDF">
              <w:rPr>
                <w:rFonts w:ascii="AcadNusx" w:eastAsia="Times New Roman" w:hAnsi="AcadNusx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AcadNusx" w:eastAsia="Times New Roman" w:hAnsi="AcadNusx" w:cs="Calibri"/>
                <w:b/>
                <w:color w:val="000000"/>
                <w:sz w:val="24"/>
                <w:szCs w:val="24"/>
                <w:lang w:eastAsia="ru-RU"/>
              </w:rPr>
            </w:pPr>
            <w:r w:rsidRPr="00B03BD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eastAsia="ru-RU"/>
              </w:rPr>
              <w:t>ჯვარის</w:t>
            </w:r>
            <w:r w:rsidRPr="00B03BDF">
              <w:rPr>
                <w:rFonts w:ascii="AcadNusx" w:eastAsia="Times New Roman" w:hAnsi="AcadNusx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BD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eastAsia="ru-RU"/>
              </w:rPr>
              <w:t>სასადილოს</w:t>
            </w:r>
            <w:r w:rsidRPr="00B03BDF">
              <w:rPr>
                <w:rFonts w:ascii="AcadNusx" w:eastAsia="Times New Roman" w:hAnsi="AcadNusx" w:cs="AcadNusx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BD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eastAsia="ru-RU"/>
              </w:rPr>
              <w:t>მენეჯერი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  <w:t>ვალერი ჭიჭინაძე</w:t>
            </w:r>
          </w:p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tabs>
                <w:tab w:val="left" w:pos="375"/>
              </w:tabs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  <w:t>595 96-61-00</w:t>
            </w:r>
          </w:p>
        </w:tc>
      </w:tr>
      <w:tr w:rsidR="00097E79" w:rsidRPr="00B03BDF" w:rsidTr="003E1AA6">
        <w:trPr>
          <w:gridAfter w:val="2"/>
          <w:wAfter w:w="2483" w:type="dxa"/>
          <w:trHeight w:val="6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AcadNusx" w:eastAsia="Times New Roman" w:hAnsi="AcadNusx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BDF">
              <w:rPr>
                <w:rFonts w:ascii="AcadNusx" w:eastAsia="Times New Roman" w:hAnsi="AcadNusx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AcadNusx" w:eastAsia="Times New Roman" w:hAnsi="AcadNusx" w:cs="Calibri"/>
                <w:b/>
                <w:color w:val="000000"/>
                <w:sz w:val="24"/>
                <w:szCs w:val="24"/>
                <w:lang w:eastAsia="ru-RU"/>
              </w:rPr>
            </w:pPr>
            <w:r w:rsidRPr="00B03BD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eastAsia="ru-RU"/>
              </w:rPr>
              <w:t>მთავარი</w:t>
            </w:r>
            <w:r w:rsidRPr="00B03BDF">
              <w:rPr>
                <w:rFonts w:ascii="AcadNusx" w:eastAsia="Times New Roman" w:hAnsi="AcadNusx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BD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eastAsia="ru-RU"/>
              </w:rPr>
              <w:t>სპეციალისტი</w:t>
            </w:r>
            <w:r w:rsidRPr="00B03BDF">
              <w:rPr>
                <w:rFonts w:ascii="AcadNusx" w:eastAsia="Times New Roman" w:hAnsi="AcadNusx" w:cs="AcadNusx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BD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eastAsia="ru-RU"/>
              </w:rPr>
              <w:t>ფინანსურ</w:t>
            </w:r>
            <w:r w:rsidRPr="00B03BDF">
              <w:rPr>
                <w:rFonts w:ascii="AcadNusx" w:eastAsia="Times New Roman" w:hAnsi="AcadNusx" w:cs="AcadNusx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BD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eastAsia="ru-RU"/>
              </w:rPr>
              <w:t>საკითხებში</w:t>
            </w:r>
            <w:r w:rsidRPr="00B03BDF">
              <w:rPr>
                <w:rFonts w:ascii="AcadNusx" w:eastAsia="Times New Roman" w:hAnsi="AcadNusx" w:cs="AcadNusx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03BD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eastAsia="ru-RU"/>
              </w:rPr>
              <w:t>ბუღალტერი</w:t>
            </w:r>
            <w:r w:rsidRPr="00B03BDF">
              <w:rPr>
                <w:rFonts w:ascii="AcadNusx" w:eastAsia="Times New Roman" w:hAnsi="AcadNusx" w:cs="Calibri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 w:eastAsia="ru-RU"/>
              </w:rPr>
              <w:t>ვალერიანე შანავა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  <w:t>555 15-56- 88</w:t>
            </w:r>
          </w:p>
        </w:tc>
      </w:tr>
      <w:tr w:rsidR="00097E79" w:rsidRPr="00B03BDF" w:rsidTr="003E1AA6">
        <w:trPr>
          <w:gridAfter w:val="2"/>
          <w:wAfter w:w="2483" w:type="dxa"/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AcadNusx" w:eastAsia="Times New Roman" w:hAnsi="AcadNusx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BDF">
              <w:rPr>
                <w:rFonts w:ascii="AcadNusx" w:eastAsia="Times New Roman" w:hAnsi="AcadNusx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AcadNusx" w:eastAsia="Times New Roman" w:hAnsi="AcadNusx" w:cs="Calibri"/>
                <w:b/>
                <w:color w:val="000000"/>
                <w:sz w:val="24"/>
                <w:szCs w:val="24"/>
                <w:lang w:eastAsia="ru-RU"/>
              </w:rPr>
            </w:pPr>
            <w:r w:rsidRPr="00B03BD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eastAsia="ru-RU"/>
              </w:rPr>
              <w:t>მთავარი</w:t>
            </w:r>
            <w:r w:rsidRPr="00B03BDF">
              <w:rPr>
                <w:rFonts w:ascii="AcadNusx" w:eastAsia="Times New Roman" w:hAnsi="AcadNusx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BD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eastAsia="ru-RU"/>
              </w:rPr>
              <w:t>სპეციალისტი</w:t>
            </w:r>
            <w:r w:rsidRPr="00B03BDF">
              <w:rPr>
                <w:rFonts w:ascii="AcadNusx" w:eastAsia="Times New Roman" w:hAnsi="AcadNusx" w:cs="AcadNusx"/>
                <w:b/>
                <w:color w:val="000000"/>
                <w:sz w:val="24"/>
                <w:szCs w:val="24"/>
                <w:lang w:eastAsia="ru-RU"/>
              </w:rPr>
              <w:t xml:space="preserve"> momaragebis sakiTxebS</w:t>
            </w:r>
            <w:r w:rsidRPr="00B03BDF">
              <w:rPr>
                <w:rFonts w:ascii="AcadNusx" w:eastAsia="Times New Roman" w:hAnsi="AcadNusx" w:cs="Calibri"/>
                <w:b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 w:eastAsia="ru-RU"/>
              </w:rPr>
              <w:t>ქართლოს გუჩუა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  <w:t>595 97-27-00</w:t>
            </w:r>
          </w:p>
        </w:tc>
      </w:tr>
      <w:tr w:rsidR="00097E79" w:rsidRPr="00B03BDF" w:rsidTr="003E1AA6">
        <w:trPr>
          <w:gridAfter w:val="2"/>
          <w:wAfter w:w="2483" w:type="dxa"/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AcadNusx" w:eastAsia="Times New Roman" w:hAnsi="AcadNusx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BDF">
              <w:rPr>
                <w:rFonts w:ascii="AcadNusx" w:eastAsia="Times New Roman" w:hAnsi="AcadNusx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 w:eastAsia="ru-RU"/>
              </w:rPr>
              <w:t xml:space="preserve">მთავარი </w:t>
            </w:r>
            <w:r w:rsidRPr="00B03BDF"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B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სპეციალისტი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 w:eastAsia="ru-RU"/>
              </w:rPr>
              <w:t>ომეხი ქარდავა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  <w:t>595 95-93-11</w:t>
            </w:r>
          </w:p>
        </w:tc>
      </w:tr>
      <w:tr w:rsidR="00097E79" w:rsidRPr="00B03BDF" w:rsidTr="003E1AA6">
        <w:trPr>
          <w:gridAfter w:val="2"/>
          <w:wAfter w:w="2483" w:type="dxa"/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AcadNusx" w:eastAsia="Times New Roman" w:hAnsi="AcadNusx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BDF">
              <w:rPr>
                <w:rFonts w:ascii="AcadNusx" w:eastAsia="Times New Roman" w:hAnsi="AcadNusx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val="ka-GE" w:eastAsia="ru-RU"/>
              </w:rPr>
              <w:t xml:space="preserve">წამყვანი </w:t>
            </w:r>
            <w:r w:rsidRPr="00B03BD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eastAsia="ru-RU"/>
              </w:rPr>
              <w:t>სპეციალისტი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 w:eastAsia="ru-RU"/>
              </w:rPr>
              <w:t>შორენა ლემონჯავა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  <w:t>595 95-98-68</w:t>
            </w:r>
          </w:p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</w:p>
        </w:tc>
      </w:tr>
      <w:tr w:rsidR="00097E79" w:rsidRPr="00B03BDF" w:rsidTr="003E1AA6">
        <w:trPr>
          <w:gridAfter w:val="2"/>
          <w:wAfter w:w="2483" w:type="dxa"/>
          <w:trHeight w:val="4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  <w:t>7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  <w:t>წამყვანი სპეციალისტი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 w:eastAsia="ru-RU"/>
              </w:rPr>
              <w:t>ცისანა  ცანავა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  <w:t>595 95-93-31</w:t>
            </w:r>
          </w:p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</w:p>
        </w:tc>
      </w:tr>
      <w:tr w:rsidR="00097E79" w:rsidRPr="00B03BDF" w:rsidTr="003E1AA6">
        <w:trPr>
          <w:gridAfter w:val="2"/>
          <w:wAfter w:w="2483" w:type="dxa"/>
          <w:trHeight w:val="6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  <w:t>8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val="ka-GE" w:eastAsia="ru-RU"/>
              </w:rPr>
              <w:t>წამყვანი სპეციალისტი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 w:eastAsia="ru-RU"/>
              </w:rPr>
              <w:t>მაია ჩანგელია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  <w:t>595 95- 97- 04</w:t>
            </w:r>
          </w:p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</w:p>
        </w:tc>
      </w:tr>
      <w:tr w:rsidR="00097E79" w:rsidRPr="00B03BDF" w:rsidTr="003E1AA6">
        <w:trPr>
          <w:gridAfter w:val="2"/>
          <w:wAfter w:w="2483" w:type="dxa"/>
          <w:trHeight w:val="2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  <w:t>9</w:t>
            </w:r>
          </w:p>
        </w:tc>
        <w:tc>
          <w:tcPr>
            <w:tcW w:w="4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  <w:t>წამყვანი სპეციალისტი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  <w:t>ხათუნა ბარქაია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  <w:t>577 62-50-58</w:t>
            </w:r>
          </w:p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</w:p>
        </w:tc>
      </w:tr>
      <w:tr w:rsidR="00097E79" w:rsidRPr="00B03BDF" w:rsidTr="003E1AA6">
        <w:trPr>
          <w:gridAfter w:val="2"/>
          <w:wAfter w:w="2483" w:type="dxa"/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  <w:t>10</w:t>
            </w:r>
          </w:p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  <w:t>უფროსი სპეციალისტი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  <w:t>ნატრულ შონია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03BDF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595 95-98-66</w:t>
            </w:r>
          </w:p>
        </w:tc>
      </w:tr>
      <w:tr w:rsidR="00097E79" w:rsidRPr="00B03BDF" w:rsidTr="003E1AA6">
        <w:trPr>
          <w:gridAfter w:val="2"/>
          <w:wAfter w:w="2483" w:type="dxa"/>
          <w:trHeight w:val="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</w:p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  <w:t>11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  <w:t>უფროსი სპეციალისტი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  <w:t>მარიამ ნაჭყებია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  <w:r w:rsidRPr="00B03BDF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  <w:t>595 95-96-51</w:t>
            </w:r>
          </w:p>
        </w:tc>
      </w:tr>
      <w:tr w:rsidR="00097E79" w:rsidRPr="00B03BDF" w:rsidTr="003E1AA6">
        <w:trPr>
          <w:gridAfter w:val="2"/>
          <w:wAfter w:w="2483" w:type="dxa"/>
          <w:trHeight w:val="3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</w:p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</w:p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 w:eastAsia="ru-RU"/>
              </w:rPr>
            </w:pPr>
          </w:p>
        </w:tc>
      </w:tr>
      <w:tr w:rsidR="00097E79" w:rsidRPr="00B03BDF" w:rsidTr="003E1AA6">
        <w:trPr>
          <w:trHeight w:val="7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trHeight w:val="797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7E79" w:rsidRPr="00B03BDF" w:rsidRDefault="00097E79" w:rsidP="003E1AA6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gridAfter w:val="7"/>
          <w:wAfter w:w="12332" w:type="dxa"/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gridAfter w:val="7"/>
          <w:wAfter w:w="12332" w:type="dxa"/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7E79" w:rsidRPr="00B03BDF" w:rsidTr="003E1AA6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eastAsia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E79" w:rsidRPr="00B03BDF" w:rsidRDefault="00097E79" w:rsidP="003E1AA6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97E79" w:rsidRPr="00B03BDF" w:rsidRDefault="00097E79" w:rsidP="00097E79">
      <w:pPr>
        <w:jc w:val="both"/>
        <w:rPr>
          <w:b/>
          <w:sz w:val="24"/>
          <w:szCs w:val="24"/>
        </w:rPr>
      </w:pPr>
    </w:p>
    <w:p w:rsidR="008F3B6E" w:rsidRDefault="008F3B6E"/>
    <w:sectPr w:rsidR="008F3B6E" w:rsidSect="0008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79"/>
    <w:rsid w:val="00097E79"/>
    <w:rsid w:val="00171FC2"/>
    <w:rsid w:val="008F3B6E"/>
    <w:rsid w:val="009E4C94"/>
    <w:rsid w:val="00C6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6A4A5-05DF-45CB-8032-30A12FB7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Satnoeba</dc:creator>
  <cp:lastModifiedBy>Ekaterine Belkania</cp:lastModifiedBy>
  <cp:revision>2</cp:revision>
  <cp:lastPrinted>2016-04-21T09:26:00Z</cp:lastPrinted>
  <dcterms:created xsi:type="dcterms:W3CDTF">2022-03-11T05:53:00Z</dcterms:created>
  <dcterms:modified xsi:type="dcterms:W3CDTF">2022-03-11T05:53:00Z</dcterms:modified>
</cp:coreProperties>
</file>