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A97F79" w:rsidTr="007B569F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A97F79" w:rsidRDefault="00A97F79" w:rsidP="007B569F">
            <w:pPr>
              <w:rPr>
                <w:rStyle w:val="SubtleEmphasis"/>
                <w:b/>
                <w:sz w:val="28"/>
                <w:szCs w:val="28"/>
              </w:rPr>
            </w:pP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შშმ</w:t>
            </w:r>
            <w:proofErr w:type="spellEnd"/>
            <w:r w:rsidR="007B569F"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="007B569F" w:rsidRPr="0014430B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პირთა</w:t>
            </w:r>
            <w:proofErr w:type="spellEnd"/>
            <w:r w:rsidR="007B569F"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="007B569F" w:rsidRPr="0014430B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მოვლის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საჭიროების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> </w:t>
            </w:r>
            <w:r w:rsidR="007B569F" w:rsidRPr="0014430B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მქონე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r w:rsidR="007B569F" w:rsidRPr="0014430B">
              <w:rPr>
                <w:rStyle w:val="SubtleEmphasis"/>
                <w:rFonts w:ascii="Sylfaen" w:hAnsi="Sylfaen"/>
                <w:b/>
                <w:color w:val="C00000"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ავადმყოფთა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ფინანსური</w:t>
            </w:r>
            <w:proofErr w:type="spellEnd"/>
            <w:r w:rsidRPr="0014430B">
              <w:rPr>
                <w:rStyle w:val="Subtle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მხარდაჭერა</w:t>
            </w:r>
            <w:proofErr w:type="spellEnd"/>
          </w:p>
        </w:tc>
      </w:tr>
    </w:tbl>
    <w:p w:rsidR="00A97F79" w:rsidRPr="00A97F79" w:rsidRDefault="00A97F79" w:rsidP="00A97F79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A97F79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Default="00A97F79" w:rsidP="00984F5A">
            <w:pPr>
              <w:pBdr>
                <w:bottom w:val="single" w:sz="6" w:space="1" w:color="auto"/>
              </w:pBdr>
              <w:rPr>
                <w:rStyle w:val="SubtleEmphasis"/>
                <w:rFonts w:ascii="Sylfaen" w:hAnsi="Sylfaen"/>
                <w:lang w:val="ka-GE"/>
              </w:rPr>
            </w:pPr>
          </w:p>
          <w:p w:rsidR="00A97F79" w:rsidRPr="00A97F79" w:rsidRDefault="00A97F79" w:rsidP="00984F5A">
            <w:pPr>
              <w:rPr>
                <w:rStyle w:val="SubtleEmphasis"/>
                <w:rFonts w:ascii="Sylfaen" w:hAnsi="Sylfaen"/>
                <w:lang w:val="ka-GE"/>
              </w:rPr>
            </w:pPr>
          </w:p>
        </w:tc>
      </w:tr>
    </w:tbl>
    <w:p w:rsidR="00A97F79" w:rsidRPr="00A97F79" w:rsidRDefault="00A97F79" w:rsidP="00A97F79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A97F79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  <w:r w:rsidRPr="00A97F79">
              <w:rPr>
                <w:rStyle w:val="SubtleEmphasis"/>
              </w:rPr>
              <w:t xml:space="preserve">   </w:t>
            </w:r>
            <w:proofErr w:type="spellStart"/>
            <w:proofErr w:type="gramStart"/>
            <w:r w:rsidRPr="00A97F79">
              <w:rPr>
                <w:rStyle w:val="SubtleEmphasis"/>
                <w:rFonts w:ascii="Sylfaen" w:hAnsi="Sylfaen" w:cs="Sylfaen"/>
              </w:rPr>
              <w:t>პროგრამით</w:t>
            </w:r>
            <w:proofErr w:type="spellEnd"/>
            <w:proofErr w:type="gram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სარგებლობა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შეუძლიათ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სიღარიბის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ზღვარს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მიღმა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მყოფი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ოჯახების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მონაცემთა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ერთიან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ბაზაში</w:t>
            </w:r>
            <w:proofErr w:type="spellEnd"/>
            <w:r w:rsidRPr="00A97F79">
              <w:rPr>
                <w:rStyle w:val="SubtleEmphasis"/>
              </w:rPr>
              <w:t xml:space="preserve"> 100000-</w:t>
            </w:r>
            <w:r w:rsidRPr="00A97F79">
              <w:rPr>
                <w:rStyle w:val="SubtleEmphasis"/>
                <w:rFonts w:ascii="Sylfaen" w:hAnsi="Sylfaen" w:cs="Sylfaen"/>
              </w:rPr>
              <w:t>ზე</w:t>
            </w:r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დაბალი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სარეიტინგო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ქულით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დარეგისტრირებულ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პირებს</w:t>
            </w:r>
            <w:proofErr w:type="spellEnd"/>
            <w:r w:rsidRPr="00A97F79">
              <w:rPr>
                <w:rStyle w:val="SubtleEmphasis"/>
              </w:rPr>
              <w:t xml:space="preserve">,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რომლებიც</w:t>
            </w:r>
            <w:proofErr w:type="spellEnd"/>
            <w:r w:rsidRPr="00A97F79">
              <w:rPr>
                <w:rStyle w:val="SubtleEmphasis"/>
              </w:rPr>
              <w:t xml:space="preserve"> 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არასაპენსიო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ასაკის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შშმ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პირები</w:t>
            </w:r>
            <w:proofErr w:type="spellEnd"/>
            <w:r w:rsidRPr="00A97F79">
              <w:rPr>
                <w:rStyle w:val="SubtleEmphasis"/>
              </w:rPr>
              <w:t xml:space="preserve">. </w:t>
            </w:r>
          </w:p>
          <w:p w:rsidR="00A97F79" w:rsidRPr="0014430B" w:rsidRDefault="00A97F79" w:rsidP="00984F5A">
            <w:pPr>
              <w:jc w:val="both"/>
              <w:rPr>
                <w:rStyle w:val="SubtleEmphasis"/>
                <w:b/>
              </w:rPr>
            </w:pPr>
            <w:r w:rsidRPr="00A97F79">
              <w:rPr>
                <w:rStyle w:val="SubtleEmphasis"/>
              </w:rPr>
              <w:t xml:space="preserve"> </w:t>
            </w:r>
          </w:p>
          <w:p w:rsidR="00A97F79" w:rsidRPr="0014430B" w:rsidRDefault="00A97F79" w:rsidP="00984F5A">
            <w:pPr>
              <w:jc w:val="both"/>
              <w:rPr>
                <w:rStyle w:val="SubtleEmphasis"/>
                <w:b/>
              </w:rPr>
            </w:pPr>
            <w:r w:rsidRPr="0014430B">
              <w:rPr>
                <w:rStyle w:val="SubtleEmphasis"/>
                <w:b/>
              </w:rPr>
              <w:t xml:space="preserve">        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წარმოსადგენი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დოკუმენტაცია</w:t>
            </w:r>
            <w:proofErr w:type="spellEnd"/>
            <w:r w:rsidRPr="0014430B">
              <w:rPr>
                <w:rStyle w:val="SubtleEmphasis"/>
                <w:b/>
              </w:rPr>
              <w:t xml:space="preserve"> :</w:t>
            </w:r>
          </w:p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</w:p>
        </w:tc>
      </w:tr>
    </w:tbl>
    <w:p w:rsidR="00A97F79" w:rsidRPr="00A97F79" w:rsidRDefault="00A97F79" w:rsidP="00A97F79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14430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14430B" w:rsidRDefault="00A97F79" w:rsidP="007B569F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სსე</w:t>
            </w:r>
            <w:proofErr w:type="spellEnd"/>
            <w:proofErr w:type="gramEnd"/>
            <w:r w:rsidRPr="0014430B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სამედიცინო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სოციალური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ექსპერტიზა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შემოწმების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აქტის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ამონაწერს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სტატუსით</w:t>
            </w:r>
            <w:r w:rsidRPr="0014430B">
              <w:rPr>
                <w:rStyle w:val="SubtleEmphasis"/>
                <w:b/>
                <w:color w:val="0070C0"/>
              </w:rPr>
              <w:t>-</w:t>
            </w:r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მკვეთრად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გამოხატული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(I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ჯგუფი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არიან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ეტლით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მოსარგებლე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საწოლს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მიჯაჭვული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მწოლიარე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საჭიროებენ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მუდმივ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მომვლელს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A97F79" w:rsidRPr="0014430B" w:rsidRDefault="00A97F79" w:rsidP="007B569F">
      <w:pPr>
        <w:rPr>
          <w:rStyle w:val="SubtleEmphasis"/>
          <w:b/>
          <w:color w:val="0070C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14430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14430B" w:rsidRDefault="00A97F79" w:rsidP="007B569F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ჯანმრთელობის</w:t>
            </w:r>
            <w:proofErr w:type="spellEnd"/>
            <w:proofErr w:type="gram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ფორმა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№100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მუდმივად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მოვლის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საჭიროების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მითითებით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A97F79" w:rsidRPr="0014430B" w:rsidRDefault="00A97F79" w:rsidP="007B569F">
      <w:pPr>
        <w:rPr>
          <w:rStyle w:val="SubtleEmphasis"/>
          <w:b/>
          <w:color w:val="0070C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14430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14430B" w:rsidRDefault="00A97F79" w:rsidP="007B569F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proofErr w:type="gram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A97F79" w:rsidRPr="0014430B" w:rsidRDefault="00A97F79" w:rsidP="007B569F">
      <w:pPr>
        <w:rPr>
          <w:rStyle w:val="SubtleEmphasis"/>
          <w:b/>
          <w:color w:val="0070C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4430B" w:rsidRPr="0014430B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14430B" w:rsidRDefault="00A97F79" w:rsidP="007B569F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სარეიტინგო</w:t>
            </w:r>
            <w:proofErr w:type="spellEnd"/>
            <w:proofErr w:type="gramStart"/>
            <w:r w:rsidRPr="0014430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ქულის</w:t>
            </w:r>
            <w:proofErr w:type="spellEnd"/>
            <w:proofErr w:type="gramEnd"/>
            <w:r w:rsidRPr="0014430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დოკუმენტს</w:t>
            </w:r>
            <w:proofErr w:type="spellEnd"/>
            <w:r w:rsidRPr="0014430B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A97F79" w:rsidRPr="00A97F79" w:rsidRDefault="00A97F79" w:rsidP="00A97F79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A97F79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</w:p>
        </w:tc>
      </w:tr>
    </w:tbl>
    <w:p w:rsidR="00A97F79" w:rsidRPr="00A97F79" w:rsidRDefault="00A97F79" w:rsidP="00A97F79">
      <w:pPr>
        <w:rPr>
          <w:rStyle w:val="SubtleEmphasis"/>
        </w:rPr>
      </w:pPr>
      <w:bookmarkStart w:id="0" w:name="DOCUMENT:1;ENCLOSURE:1;ARTICLE:10;POINT: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97F79" w:rsidRPr="00A97F79" w:rsidTr="00984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</w:p>
          <w:p w:rsidR="00A97F79" w:rsidRDefault="00A97F79" w:rsidP="00984F5A">
            <w:pPr>
              <w:jc w:val="both"/>
              <w:rPr>
                <w:rStyle w:val="SubtleEmphasis"/>
              </w:rPr>
            </w:pPr>
            <w:r w:rsidRPr="00A97F79">
              <w:rPr>
                <w:rStyle w:val="SubtleEmphasis"/>
              </w:rPr>
              <w:t xml:space="preserve"> 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proofErr w:type="gramStart"/>
            <w:r w:rsidR="00EF68F9">
              <w:rPr>
                <w:rStyle w:val="SubtleEmphasis"/>
              </w:rPr>
              <w:t> </w:t>
            </w:r>
            <w:r w:rsidR="00EF68F9">
              <w:rPr>
                <w:rStyle w:val="SubtleEmphasis"/>
                <w:rFonts w:ascii="Sylfaen" w:hAnsi="Sylfaen"/>
                <w:lang w:val="ka-GE"/>
              </w:rPr>
              <w:t xml:space="preserve"> </w:t>
            </w:r>
            <w:bookmarkStart w:id="1" w:name="_GoBack"/>
            <w:bookmarkEnd w:id="1"/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proofErr w:type="gram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თითოეული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A97F79">
              <w:rPr>
                <w:rStyle w:val="SubtleEmphasis"/>
              </w:rPr>
              <w:t xml:space="preserve"> 100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A97F79">
              <w:rPr>
                <w:rStyle w:val="SubtleEmphasis"/>
              </w:rPr>
              <w:t xml:space="preserve"> 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ოდენობით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A97F79">
              <w:rPr>
                <w:rStyle w:val="SubtleEmphasis"/>
              </w:rPr>
              <w:t xml:space="preserve"> </w:t>
            </w:r>
            <w:proofErr w:type="spellStart"/>
            <w:r w:rsidRPr="00A97F79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A97F79">
              <w:rPr>
                <w:rStyle w:val="SubtleEmphasis"/>
              </w:rPr>
              <w:t>. </w:t>
            </w:r>
          </w:p>
          <w:p w:rsidR="0014430B" w:rsidRPr="00A97F79" w:rsidRDefault="0014430B" w:rsidP="00984F5A">
            <w:pPr>
              <w:jc w:val="both"/>
              <w:rPr>
                <w:rStyle w:val="SubtleEmphasis"/>
              </w:rPr>
            </w:pPr>
          </w:p>
          <w:p w:rsidR="00A97F79" w:rsidRPr="0014430B" w:rsidRDefault="00A97F79" w:rsidP="00984F5A">
            <w:pPr>
              <w:jc w:val="both"/>
              <w:rPr>
                <w:rStyle w:val="SubtleEmphasis"/>
                <w:b/>
              </w:rPr>
            </w:pPr>
            <w:r w:rsidRPr="00A97F79">
              <w:rPr>
                <w:rStyle w:val="SubtleEmphasis"/>
              </w:rPr>
              <w:t xml:space="preserve"> 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</w:rPr>
              <w:t>პროგრამა</w:t>
            </w:r>
            <w:proofErr w:type="spellEnd"/>
            <w:proofErr w:type="gramStart"/>
            <w:r w:rsidR="00EF68F9">
              <w:rPr>
                <w:rStyle w:val="SubtleEmphasis"/>
                <w:b/>
                <w:color w:val="C00000"/>
              </w:rPr>
              <w:t xml:space="preserve"> 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</w:rPr>
              <w:t>გათვლილია</w:t>
            </w:r>
            <w:proofErr w:type="spellEnd"/>
            <w:proofErr w:type="gramEnd"/>
            <w:r w:rsidRPr="0014430B">
              <w:rPr>
                <w:rStyle w:val="SubtleEmphasis"/>
                <w:b/>
                <w:color w:val="C00000"/>
              </w:rPr>
              <w:t xml:space="preserve"> 25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  <w:color w:val="C00000"/>
              </w:rPr>
              <w:t>ბენეფიციარზე</w:t>
            </w:r>
            <w:proofErr w:type="spellEnd"/>
            <w:r w:rsidRPr="0014430B">
              <w:rPr>
                <w:rStyle w:val="SubtleEmphasis"/>
                <w:b/>
                <w:color w:val="C00000"/>
              </w:rPr>
              <w:t>.</w:t>
            </w:r>
          </w:p>
          <w:p w:rsidR="00A97F79" w:rsidRDefault="00A97F79" w:rsidP="00984F5A">
            <w:pPr>
              <w:jc w:val="both"/>
              <w:rPr>
                <w:rStyle w:val="SubtleEmphasis"/>
              </w:rPr>
            </w:pPr>
            <w:r w:rsidRPr="00A97F79">
              <w:rPr>
                <w:rStyle w:val="SubtleEmphasis"/>
              </w:rPr>
              <w:t xml:space="preserve"> </w:t>
            </w:r>
          </w:p>
          <w:p w:rsidR="00A97F79" w:rsidRDefault="00A97F79" w:rsidP="00984F5A">
            <w:pPr>
              <w:jc w:val="both"/>
              <w:rPr>
                <w:rStyle w:val="SubtleEmphasis"/>
              </w:rPr>
            </w:pPr>
          </w:p>
          <w:p w:rsidR="00A97F79" w:rsidRPr="0014430B" w:rsidRDefault="00A97F79" w:rsidP="00984F5A">
            <w:pPr>
              <w:jc w:val="both"/>
              <w:rPr>
                <w:rStyle w:val="SubtleEmphasis"/>
                <w:b/>
              </w:rPr>
            </w:pPr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proofErr w:type="gramStart"/>
            <w:r w:rsidRPr="0014430B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14430B">
              <w:rPr>
                <w:rStyle w:val="SubtleEmphasis"/>
                <w:b/>
              </w:rPr>
              <w:t xml:space="preserve"> </w:t>
            </w:r>
            <w:proofErr w:type="spellStart"/>
            <w:r w:rsidRPr="0014430B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14430B">
              <w:rPr>
                <w:rStyle w:val="SubtleEmphasis"/>
                <w:b/>
              </w:rPr>
              <w:t>.</w:t>
            </w:r>
          </w:p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</w:p>
          <w:p w:rsidR="00A97F79" w:rsidRPr="00A97F79" w:rsidRDefault="00A97F79" w:rsidP="00984F5A">
            <w:pPr>
              <w:jc w:val="both"/>
              <w:rPr>
                <w:rStyle w:val="SubtleEmphasis"/>
              </w:rPr>
            </w:pPr>
          </w:p>
        </w:tc>
      </w:tr>
    </w:tbl>
    <w:p w:rsidR="00CD75D1" w:rsidRDefault="00CD75D1"/>
    <w:sectPr w:rsidR="00CD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6E9"/>
    <w:multiLevelType w:val="hybridMultilevel"/>
    <w:tmpl w:val="415E3464"/>
    <w:lvl w:ilvl="0" w:tplc="5B16D0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F75"/>
    <w:multiLevelType w:val="hybridMultilevel"/>
    <w:tmpl w:val="79DA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79"/>
    <w:rsid w:val="0014430B"/>
    <w:rsid w:val="007B569F"/>
    <w:rsid w:val="00A97F79"/>
    <w:rsid w:val="00CD75D1"/>
    <w:rsid w:val="00E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C6EC"/>
  <w15:chartTrackingRefBased/>
  <w15:docId w15:val="{C2C79F5C-204A-4C51-8064-41DF212A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F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F7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97F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6</cp:revision>
  <dcterms:created xsi:type="dcterms:W3CDTF">2023-02-06T10:56:00Z</dcterms:created>
  <dcterms:modified xsi:type="dcterms:W3CDTF">2023-02-07T09:01:00Z</dcterms:modified>
</cp:coreProperties>
</file>